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0381" w14:textId="6DFF5BB0" w:rsidR="0096195E" w:rsidRPr="0096195E" w:rsidRDefault="00234925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様式第１号</w:t>
      </w:r>
      <w:r w:rsidR="0096195E"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（第６条関係）</w:t>
      </w:r>
    </w:p>
    <w:p w14:paraId="589A507E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330EC984" w14:textId="77777777" w:rsidR="0096195E" w:rsidRPr="0096195E" w:rsidRDefault="0096195E" w:rsidP="0096195E">
      <w:pPr>
        <w:jc w:val="righ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年　　月　　日　</w:t>
      </w:r>
    </w:p>
    <w:p w14:paraId="59559B54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434BF34" w14:textId="4391D6D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2F7BB0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若狭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町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長</w:t>
      </w:r>
      <w:r w:rsidR="002F7BB0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様</w:t>
      </w:r>
    </w:p>
    <w:p w14:paraId="369817FD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03DD268C" w14:textId="061402B6" w:rsidR="0096195E" w:rsidRPr="0096195E" w:rsidRDefault="0096195E" w:rsidP="0096195E">
      <w:pPr>
        <w:ind w:right="880" w:firstLineChars="1600" w:firstLine="352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申請者　　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>住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所　　　　　　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 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</w:t>
      </w:r>
    </w:p>
    <w:p w14:paraId="561C6FF9" w14:textId="17933990" w:rsidR="0096195E" w:rsidRPr="0096195E" w:rsidRDefault="0096195E" w:rsidP="0096195E">
      <w:pPr>
        <w:ind w:right="2600"/>
        <w:jc w:val="center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 xml:space="preserve">　　　　　　　　　 </w:t>
      </w:r>
      <w:r w:rsidRPr="0096195E"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>氏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名　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　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　　　　　　　　　　　　</w:t>
      </w:r>
    </w:p>
    <w:p w14:paraId="1C007641" w14:textId="77777777" w:rsidR="0096195E" w:rsidRPr="0096195E" w:rsidRDefault="0096195E" w:rsidP="0096195E">
      <w:pPr>
        <w:jc w:val="righ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電話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－　　　－　　　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　</w:t>
      </w:r>
    </w:p>
    <w:p w14:paraId="58C56A70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289127D3" w14:textId="0476504D" w:rsidR="0096195E" w:rsidRPr="0096195E" w:rsidRDefault="002F7BB0" w:rsidP="0096195E">
      <w:pPr>
        <w:jc w:val="center"/>
        <w:rPr>
          <w:rFonts w:ascii="ＭＳ 明朝" w:eastAsia="ＭＳ 明朝" w:hAnsi="ＭＳ 明朝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若狭</w:t>
      </w:r>
      <w:r w:rsidR="0096195E" w:rsidRPr="0096195E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町ひとり親家庭習い事支援事業補助金交付申請書兼請求書</w:t>
      </w:r>
    </w:p>
    <w:p w14:paraId="63B19B06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2F95190F" w14:textId="4B4DB359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  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年度</w:t>
      </w:r>
      <w:r w:rsidR="002F7BB0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若狭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町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ひとり親家庭習い事支援事業補助金の交付を受けたいので、</w:t>
      </w:r>
      <w:r w:rsidR="002F7BB0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若狭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町ひとり親家庭習い事支援事業</w:t>
      </w:r>
      <w:r w:rsidR="00297F47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実施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要綱第６条の規定により関係書類を添え、下記のとおり申請します。</w:t>
      </w:r>
    </w:p>
    <w:p w14:paraId="05EF332A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48A7626" w14:textId="77777777" w:rsidR="0096195E" w:rsidRPr="0096195E" w:rsidRDefault="0096195E" w:rsidP="0096195E">
      <w:pPr>
        <w:jc w:val="center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記</w:t>
      </w:r>
    </w:p>
    <w:p w14:paraId="0EE369DF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561503A" w14:textId="7BE58355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:u w:val="single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１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.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申請額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請求額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</w:t>
      </w:r>
      <w:r w:rsidRPr="0096195E">
        <w:rPr>
          <w:rFonts w:ascii="ＭＳ 明朝" w:eastAsia="ＭＳ 明朝" w:hAnsi="ＭＳ 明朝" w:cs="Times New Roman" w:hint="eastAsia"/>
          <w:sz w:val="22"/>
          <w:szCs w:val="24"/>
          <w:u w:val="single"/>
          <w14:ligatures w14:val="standardContextual"/>
        </w:rPr>
        <w:t xml:space="preserve">　　　　　　　　　　　　円</w:t>
      </w:r>
    </w:p>
    <w:p w14:paraId="414F8E19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    </w:t>
      </w:r>
    </w:p>
    <w:p w14:paraId="33D2B77B" w14:textId="0CFFBBF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２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.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対象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児童氏名　　　　</w:t>
      </w:r>
      <w:r w:rsidRPr="0096195E">
        <w:rPr>
          <w:rFonts w:ascii="ＭＳ 明朝" w:eastAsia="ＭＳ 明朝" w:hAnsi="ＭＳ 明朝" w:cs="Times New Roman"/>
          <w:sz w:val="22"/>
          <w:szCs w:val="24"/>
          <w:u w:val="single"/>
          <w14:ligatures w14:val="standardContextual"/>
        </w:rPr>
        <w:t xml:space="preserve">                          </w:t>
      </w:r>
      <w:r w:rsidR="00952CB2"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小学校　　　年生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</w:p>
    <w:p w14:paraId="2AA71E97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</w:t>
      </w:r>
    </w:p>
    <w:p w14:paraId="684D47AB" w14:textId="3BBE773D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３.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振込口座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59"/>
        <w:gridCol w:w="1274"/>
        <w:gridCol w:w="567"/>
        <w:gridCol w:w="566"/>
        <w:gridCol w:w="566"/>
        <w:gridCol w:w="567"/>
        <w:gridCol w:w="566"/>
        <w:gridCol w:w="566"/>
        <w:gridCol w:w="567"/>
      </w:tblGrid>
      <w:tr w:rsidR="0096195E" w:rsidRPr="0096195E" w14:paraId="23D850EF" w14:textId="77777777" w:rsidTr="00862CC4">
        <w:trPr>
          <w:trHeight w:val="597"/>
        </w:trPr>
        <w:tc>
          <w:tcPr>
            <w:tcW w:w="1559" w:type="dxa"/>
            <w:vAlign w:val="center"/>
          </w:tcPr>
          <w:p w14:paraId="77C34987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2833" w:type="dxa"/>
            <w:gridSpan w:val="2"/>
            <w:vAlign w:val="center"/>
          </w:tcPr>
          <w:p w14:paraId="19E8BB27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0608B6E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支店名</w:t>
            </w:r>
          </w:p>
        </w:tc>
        <w:tc>
          <w:tcPr>
            <w:tcW w:w="2832" w:type="dxa"/>
            <w:gridSpan w:val="5"/>
            <w:vAlign w:val="center"/>
          </w:tcPr>
          <w:p w14:paraId="62D1C0A4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  <w:tr w:rsidR="0096195E" w:rsidRPr="0096195E" w14:paraId="59FB755B" w14:textId="77777777" w:rsidTr="00862CC4">
        <w:trPr>
          <w:trHeight w:val="597"/>
        </w:trPr>
        <w:tc>
          <w:tcPr>
            <w:tcW w:w="1559" w:type="dxa"/>
            <w:vAlign w:val="center"/>
          </w:tcPr>
          <w:p w14:paraId="3CA5B63E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1559" w:type="dxa"/>
            <w:vAlign w:val="center"/>
          </w:tcPr>
          <w:p w14:paraId="3C4D450F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普通・当座</w:t>
            </w:r>
          </w:p>
        </w:tc>
        <w:tc>
          <w:tcPr>
            <w:tcW w:w="1274" w:type="dxa"/>
            <w:vAlign w:val="center"/>
          </w:tcPr>
          <w:p w14:paraId="7B5F36CC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EC634F6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EA76CA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DC10C8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C83A0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D26917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167AA3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56B8C8B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  <w:tr w:rsidR="0096195E" w:rsidRPr="0096195E" w14:paraId="112D4998" w14:textId="77777777" w:rsidTr="00862CC4">
        <w:trPr>
          <w:trHeight w:val="542"/>
        </w:trPr>
        <w:tc>
          <w:tcPr>
            <w:tcW w:w="1559" w:type="dxa"/>
            <w:tcBorders>
              <w:bottom w:val="nil"/>
            </w:tcBorders>
            <w:vAlign w:val="center"/>
          </w:tcPr>
          <w:p w14:paraId="1ED1FB21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798" w:type="dxa"/>
            <w:gridSpan w:val="9"/>
            <w:tcBorders>
              <w:bottom w:val="nil"/>
            </w:tcBorders>
            <w:vAlign w:val="center"/>
          </w:tcPr>
          <w:p w14:paraId="0D946682" w14:textId="77777777" w:rsidR="0096195E" w:rsidRPr="0096195E" w:rsidRDefault="0096195E" w:rsidP="00952CB2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</w:p>
        </w:tc>
      </w:tr>
      <w:tr w:rsidR="0096195E" w:rsidRPr="0096195E" w14:paraId="1E3FFD1F" w14:textId="77777777" w:rsidTr="00862CC4">
        <w:trPr>
          <w:trHeight w:val="175"/>
        </w:trPr>
        <w:tc>
          <w:tcPr>
            <w:tcW w:w="1559" w:type="dxa"/>
            <w:tcBorders>
              <w:top w:val="nil"/>
            </w:tcBorders>
            <w:vAlign w:val="center"/>
          </w:tcPr>
          <w:p w14:paraId="116D00D2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6798" w:type="dxa"/>
            <w:gridSpan w:val="9"/>
            <w:tcBorders>
              <w:top w:val="nil"/>
            </w:tcBorders>
            <w:vAlign w:val="center"/>
          </w:tcPr>
          <w:p w14:paraId="1DC53F66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  <w:p w14:paraId="331DEDFE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</w:tbl>
    <w:p w14:paraId="17DE4B8E" w14:textId="7F1A2136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2C9000A" w14:textId="4AFEE4B9" w:rsidR="00952CB2" w:rsidRDefault="00952CB2" w:rsidP="00387CEC">
      <w:pPr>
        <w:jc w:val="left"/>
        <w:rPr>
          <w:rFonts w:asciiTheme="minorEastAsia" w:hAnsiTheme="minorEastAsia"/>
          <w:sz w:val="24"/>
          <w:szCs w:val="24"/>
        </w:rPr>
      </w:pPr>
    </w:p>
    <w:p w14:paraId="2F996E8A" w14:textId="77777777" w:rsidR="0064423E" w:rsidRDefault="0064423E" w:rsidP="00387CEC">
      <w:pPr>
        <w:jc w:val="left"/>
        <w:rPr>
          <w:rFonts w:asciiTheme="minorEastAsia" w:hAnsiTheme="minorEastAsia"/>
          <w:sz w:val="24"/>
          <w:szCs w:val="24"/>
        </w:rPr>
      </w:pPr>
    </w:p>
    <w:p w14:paraId="54BF812F" w14:textId="77777777" w:rsidR="00952CB2" w:rsidRDefault="00952CB2" w:rsidP="00387CEC">
      <w:pPr>
        <w:jc w:val="left"/>
        <w:rPr>
          <w:rFonts w:asciiTheme="minorEastAsia" w:hAnsiTheme="minorEastAsia"/>
          <w:sz w:val="24"/>
          <w:szCs w:val="24"/>
        </w:rPr>
      </w:pPr>
    </w:p>
    <w:p w14:paraId="6D55FD22" w14:textId="16DCF62B" w:rsidR="00952CB2" w:rsidRDefault="00952CB2" w:rsidP="00387CEC">
      <w:pPr>
        <w:jc w:val="left"/>
        <w:rPr>
          <w:rFonts w:asciiTheme="minorEastAsia" w:hAnsiTheme="minorEastAsia"/>
          <w:sz w:val="24"/>
          <w:szCs w:val="24"/>
        </w:rPr>
      </w:pPr>
    </w:p>
    <w:p w14:paraId="35DC89FE" w14:textId="77777777" w:rsidR="00952CB2" w:rsidRDefault="00952CB2" w:rsidP="00387CEC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52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B5EB5" w14:textId="77777777" w:rsidR="00731E2B" w:rsidRDefault="00731E2B" w:rsidP="00387CEC">
      <w:r>
        <w:separator/>
      </w:r>
    </w:p>
  </w:endnote>
  <w:endnote w:type="continuationSeparator" w:id="0">
    <w:p w14:paraId="60A813C3" w14:textId="77777777" w:rsidR="00731E2B" w:rsidRDefault="00731E2B" w:rsidP="0038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00B41" w14:textId="77777777" w:rsidR="00731E2B" w:rsidRDefault="00731E2B" w:rsidP="00387CEC">
      <w:r>
        <w:separator/>
      </w:r>
    </w:p>
  </w:footnote>
  <w:footnote w:type="continuationSeparator" w:id="0">
    <w:p w14:paraId="35D378BE" w14:textId="77777777" w:rsidR="00731E2B" w:rsidRDefault="00731E2B" w:rsidP="0038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4"/>
    <w:rsid w:val="00076FA7"/>
    <w:rsid w:val="0011495F"/>
    <w:rsid w:val="001E4412"/>
    <w:rsid w:val="00234925"/>
    <w:rsid w:val="00297F47"/>
    <w:rsid w:val="002F7BB0"/>
    <w:rsid w:val="00353095"/>
    <w:rsid w:val="00387CEC"/>
    <w:rsid w:val="005E185C"/>
    <w:rsid w:val="005F1014"/>
    <w:rsid w:val="00607C96"/>
    <w:rsid w:val="0064423E"/>
    <w:rsid w:val="006E5593"/>
    <w:rsid w:val="00731E2B"/>
    <w:rsid w:val="00903EFF"/>
    <w:rsid w:val="00952CB2"/>
    <w:rsid w:val="0096195E"/>
    <w:rsid w:val="00AE7628"/>
    <w:rsid w:val="00BE7426"/>
    <w:rsid w:val="00DE1C02"/>
    <w:rsid w:val="00E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4FA4C"/>
  <w15:chartTrackingRefBased/>
  <w15:docId w15:val="{ABB6184B-304D-44A4-AA69-AB7DC948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CEC"/>
  </w:style>
  <w:style w:type="paragraph" w:styleId="a5">
    <w:name w:val="footer"/>
    <w:basedOn w:val="a"/>
    <w:link w:val="a6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CEC"/>
  </w:style>
  <w:style w:type="table" w:styleId="a7">
    <w:name w:val="Table Grid"/>
    <w:basedOn w:val="a1"/>
    <w:uiPriority w:val="39"/>
    <w:rsid w:val="0038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6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19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E1C0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9A03-14A8-418F-AB5C-85C7EED5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dc:description/>
  <cp:lastModifiedBy>若狭町 職員パソコン</cp:lastModifiedBy>
  <cp:revision>2</cp:revision>
  <cp:lastPrinted>2023-10-25T06:37:00Z</cp:lastPrinted>
  <dcterms:created xsi:type="dcterms:W3CDTF">2023-10-30T01:52:00Z</dcterms:created>
  <dcterms:modified xsi:type="dcterms:W3CDTF">2023-10-30T01:52:00Z</dcterms:modified>
</cp:coreProperties>
</file>