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セーフティーネット保証５号（イ－</w:t>
      </w:r>
      <w:r w:rsidR="009824D6">
        <w:rPr>
          <w:rFonts w:ascii="メイリオ" w:eastAsia="メイリオ" w:hAnsi="メイリオ" w:hint="eastAsia"/>
          <w:b/>
          <w:sz w:val="28"/>
          <w:bdr w:val="single" w:sz="4" w:space="0" w:color="auto"/>
        </w:rPr>
        <w:t>４</w:t>
      </w:r>
      <w:r w:rsidRPr="00B01826">
        <w:rPr>
          <w:rFonts w:ascii="メイリオ" w:eastAsia="メイリオ" w:hAnsi="メイリオ" w:hint="eastAsia"/>
          <w:b/>
          <w:sz w:val="28"/>
          <w:bdr w:val="single" w:sz="4" w:space="0" w:color="auto"/>
        </w:rPr>
        <w:t>）</w:t>
      </w:r>
    </w:p>
    <w:p w:rsidR="003D3B33" w:rsidRPr="009824D6" w:rsidRDefault="003D3B33" w:rsidP="00B01826">
      <w:pPr>
        <w:spacing w:line="500" w:lineRule="exact"/>
        <w:ind w:left="240" w:hangingChars="100" w:hanging="240"/>
        <w:rPr>
          <w:rFonts w:ascii="メイリオ" w:eastAsia="メイリオ" w:hAnsi="メイリオ"/>
          <w:sz w:val="24"/>
        </w:rPr>
      </w:pPr>
    </w:p>
    <w:p w:rsidR="00B01826" w:rsidRPr="00B01826" w:rsidRDefault="00B01826" w:rsidP="00B01826">
      <w:pPr>
        <w:spacing w:line="50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607CA3" w:rsidRPr="00B01826">
        <w:rPr>
          <w:rFonts w:ascii="メイリオ" w:eastAsia="メイリオ" w:hAnsi="メイリオ" w:hint="eastAsia"/>
          <w:sz w:val="24"/>
        </w:rPr>
        <w:t>イ－</w:t>
      </w:r>
      <w:bookmarkEnd w:id="0"/>
      <w:r w:rsidR="009824D6">
        <w:rPr>
          <w:rFonts w:ascii="メイリオ" w:eastAsia="メイリオ" w:hAnsi="メイリオ" w:hint="eastAsia"/>
          <w:sz w:val="24"/>
        </w:rPr>
        <w:t>４</w:t>
      </w:r>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983C2D">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F17C18" w:rsidRPr="00B01826">
        <w:rPr>
          <w:rFonts w:ascii="メイリオ" w:eastAsia="メイリオ" w:hAnsi="メイリオ" w:hint="eastAsia"/>
          <w:sz w:val="24"/>
        </w:rPr>
        <w:t>イ－</w:t>
      </w:r>
      <w:r w:rsidR="009824D6">
        <w:rPr>
          <w:rFonts w:ascii="メイリオ" w:eastAsia="メイリオ" w:hAnsi="メイリオ" w:hint="eastAsia"/>
          <w:sz w:val="24"/>
        </w:rPr>
        <w:t>４</w:t>
      </w:r>
      <w:bookmarkStart w:id="1" w:name="_GoBack"/>
      <w:bookmarkEnd w:id="1"/>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3C3099">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806B6B" w:rsidRPr="00B01826">
        <w:rPr>
          <w:rFonts w:ascii="メイリオ" w:eastAsia="メイリオ" w:hAnsi="メイリオ" w:hint="eastAsia"/>
          <w:sz w:val="24"/>
        </w:rPr>
        <w:t>試算</w:t>
      </w:r>
      <w:r w:rsidRPr="00B01826">
        <w:rPr>
          <w:rFonts w:ascii="メイリオ" w:eastAsia="メイリオ" w:hAnsi="メイリオ" w:hint="eastAsia"/>
          <w:sz w:val="24"/>
        </w:rPr>
        <w:t>表、</w:t>
      </w:r>
      <w:r w:rsidR="004B5D3E" w:rsidRPr="00B01826">
        <w:rPr>
          <w:rFonts w:ascii="メイリオ" w:eastAsia="メイリオ" w:hAnsi="メイリオ" w:hint="eastAsia"/>
          <w:sz w:val="24"/>
        </w:rPr>
        <w:t>決算書</w:t>
      </w:r>
      <w:r w:rsidRPr="00B01826">
        <w:rPr>
          <w:rFonts w:ascii="メイリオ" w:eastAsia="メイリオ" w:hAnsi="メイリオ" w:hint="eastAsia"/>
          <w:sz w:val="24"/>
        </w:rPr>
        <w:t>法人概況説明書、</w:t>
      </w:r>
      <w:r w:rsidR="004B5D3E" w:rsidRPr="00B01826">
        <w:rPr>
          <w:rFonts w:ascii="メイリオ" w:eastAsia="メイリオ" w:hAnsi="メイリオ" w:hint="eastAsia"/>
          <w:sz w:val="24"/>
        </w:rPr>
        <w:t>売上帳</w:t>
      </w:r>
      <w:r w:rsidRPr="00B01826">
        <w:rPr>
          <w:rFonts w:ascii="メイリオ" w:eastAsia="メイリオ" w:hAnsi="メイリオ" w:hint="eastAsia"/>
          <w:sz w:val="24"/>
        </w:rPr>
        <w:t>など</w:t>
      </w:r>
      <w:r w:rsidR="004B5D3E" w:rsidRPr="00B01826">
        <w:rPr>
          <w:rFonts w:ascii="メイリオ" w:eastAsia="メイリオ" w:hAnsi="メイリオ" w:hint="eastAsia"/>
          <w:sz w:val="24"/>
        </w:rPr>
        <w:t>の写し</w:t>
      </w:r>
      <w:r w:rsidRPr="00B01826">
        <w:rPr>
          <w:rFonts w:ascii="メイリオ" w:eastAsia="メイリオ" w:hAnsi="メイリオ" w:hint="eastAsia"/>
          <w:sz w:val="24"/>
        </w:rPr>
        <w:t>）</w:t>
      </w:r>
    </w:p>
    <w:p w:rsidR="000041A4" w:rsidRPr="00B01826" w:rsidRDefault="000041A4"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32072B">
        <w:rPr>
          <w:rFonts w:ascii="メイリオ" w:eastAsia="メイリオ" w:hAnsi="メイリオ" w:hint="eastAsia"/>
          <w:sz w:val="24"/>
        </w:rPr>
        <w:t>・</w:t>
      </w:r>
      <w:r w:rsidRPr="00B01826">
        <w:rPr>
          <w:rFonts w:ascii="メイリオ" w:eastAsia="メイリオ" w:hAnsi="メイリオ" w:hint="eastAsia"/>
          <w:sz w:val="24"/>
        </w:rPr>
        <w:t>最近１年間の業種毎の売上高</w:t>
      </w:r>
    </w:p>
    <w:p w:rsidR="00537929" w:rsidRDefault="0032072B" w:rsidP="0032072B">
      <w:pPr>
        <w:spacing w:line="500" w:lineRule="exact"/>
        <w:ind w:firstLineChars="200" w:firstLine="480"/>
        <w:rPr>
          <w:rFonts w:ascii="メイリオ" w:eastAsia="メイリオ" w:hAnsi="メイリオ"/>
          <w:sz w:val="24"/>
        </w:rPr>
      </w:pPr>
      <w:r>
        <w:rPr>
          <w:rFonts w:ascii="メイリオ" w:eastAsia="メイリオ" w:hAnsi="メイリオ" w:hint="eastAsia"/>
          <w:sz w:val="24"/>
        </w:rPr>
        <w:t>・</w:t>
      </w:r>
      <w:r w:rsidR="000041A4" w:rsidRPr="00B01826">
        <w:rPr>
          <w:rFonts w:ascii="メイリオ" w:eastAsia="メイリオ" w:hAnsi="メイリオ" w:hint="eastAsia"/>
          <w:sz w:val="24"/>
        </w:rPr>
        <w:t>最近３か月及び</w:t>
      </w:r>
      <w:r w:rsidR="003C3099">
        <w:rPr>
          <w:rFonts w:ascii="メイリオ" w:eastAsia="メイリオ" w:hAnsi="メイリオ" w:hint="eastAsia"/>
          <w:sz w:val="24"/>
        </w:rPr>
        <w:t>前</w:t>
      </w:r>
      <w:r w:rsidR="000041A4" w:rsidRPr="00B01826">
        <w:rPr>
          <w:rFonts w:ascii="メイリオ" w:eastAsia="メイリオ" w:hAnsi="メイリオ" w:hint="eastAsia"/>
          <w:sz w:val="24"/>
        </w:rPr>
        <w:t>年同期の</w:t>
      </w:r>
      <w:r w:rsidR="00593554">
        <w:rPr>
          <w:rFonts w:ascii="メイリオ" w:eastAsia="メイリオ" w:hAnsi="メイリオ" w:hint="eastAsia"/>
          <w:sz w:val="24"/>
        </w:rPr>
        <w:t>主たる業種及び</w:t>
      </w:r>
      <w:r w:rsidR="000041A4" w:rsidRPr="00B01826">
        <w:rPr>
          <w:rFonts w:ascii="メイリオ" w:eastAsia="メイリオ" w:hAnsi="メイリオ" w:hint="eastAsia"/>
          <w:sz w:val="24"/>
        </w:rPr>
        <w:t>企業全体の売上高（月別売上高が確認で</w:t>
      </w:r>
    </w:p>
    <w:p w:rsidR="002B6057" w:rsidRPr="00B01826" w:rsidRDefault="000041A4" w:rsidP="001552EF">
      <w:pPr>
        <w:spacing w:line="500" w:lineRule="exact"/>
        <w:ind w:firstLineChars="250" w:firstLine="600"/>
        <w:rPr>
          <w:rFonts w:ascii="メイリオ" w:eastAsia="メイリオ" w:hAnsi="メイリオ"/>
          <w:sz w:val="24"/>
        </w:rPr>
      </w:pPr>
      <w:r w:rsidRPr="00B01826">
        <w:rPr>
          <w:rFonts w:ascii="メイリオ" w:eastAsia="メイリオ" w:hAnsi="メイリオ" w:hint="eastAsia"/>
          <w:sz w:val="24"/>
        </w:rPr>
        <w:t>きるもの）</w:t>
      </w:r>
    </w:p>
    <w:p w:rsidR="002B6057" w:rsidRPr="00B01826" w:rsidRDefault="002B6057" w:rsidP="00B01826">
      <w:pPr>
        <w:spacing w:line="500" w:lineRule="exact"/>
        <w:rPr>
          <w:rFonts w:ascii="メイリオ" w:eastAsia="メイリオ" w:hAnsi="メイリオ"/>
          <w:sz w:val="24"/>
        </w:rPr>
      </w:pPr>
    </w:p>
    <w:p w:rsidR="002B6057" w:rsidRPr="00B01826" w:rsidRDefault="002B6057" w:rsidP="00B01826">
      <w:pPr>
        <w:spacing w:line="50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w:t>
      </w:r>
      <w:r w:rsidR="005031AF">
        <w:rPr>
          <w:rFonts w:ascii="メイリオ" w:eastAsia="メイリオ" w:hAnsi="メイリオ" w:hint="eastAsia"/>
          <w:sz w:val="24"/>
        </w:rPr>
        <w:t>観光商工課</w:t>
      </w:r>
      <w:r w:rsidR="001918A0" w:rsidRPr="00B01826">
        <w:rPr>
          <w:rFonts w:ascii="メイリオ" w:eastAsia="メイリオ" w:hAnsi="メイリオ" w:hint="eastAsia"/>
          <w:sz w:val="24"/>
        </w:rPr>
        <w:t>に提出してください。</w:t>
      </w:r>
    </w:p>
    <w:p w:rsidR="001918A0"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B01826">
      <w:pPr>
        <w:spacing w:line="50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5031AF">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1552EF">
      <w:pPr>
        <w:spacing w:line="50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1552EF">
      <w:pPr>
        <w:spacing w:line="50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116840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9.2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">
                <v:textbox style="mso-fit-shape-to-text:t">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552EF"/>
    <w:rsid w:val="001918A0"/>
    <w:rsid w:val="001F321F"/>
    <w:rsid w:val="002B6057"/>
    <w:rsid w:val="0032072B"/>
    <w:rsid w:val="003C3099"/>
    <w:rsid w:val="003D3B33"/>
    <w:rsid w:val="004304C8"/>
    <w:rsid w:val="004B5D3E"/>
    <w:rsid w:val="005031AF"/>
    <w:rsid w:val="00523835"/>
    <w:rsid w:val="00537929"/>
    <w:rsid w:val="00593554"/>
    <w:rsid w:val="00607CA3"/>
    <w:rsid w:val="006F207E"/>
    <w:rsid w:val="0071666E"/>
    <w:rsid w:val="00727D42"/>
    <w:rsid w:val="007A43CD"/>
    <w:rsid w:val="007E7E4C"/>
    <w:rsid w:val="00806B6B"/>
    <w:rsid w:val="009824D6"/>
    <w:rsid w:val="00983C2D"/>
    <w:rsid w:val="009F43C4"/>
    <w:rsid w:val="00B01826"/>
    <w:rsid w:val="00B160BC"/>
    <w:rsid w:val="00B51FF7"/>
    <w:rsid w:val="00BB269C"/>
    <w:rsid w:val="00CD6319"/>
    <w:rsid w:val="00D201E1"/>
    <w:rsid w:val="00DA1F2B"/>
    <w:rsid w:val="00DE3657"/>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B99EFA"/>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paragraph" w:styleId="a5">
    <w:name w:val="List Paragraph"/>
    <w:basedOn w:val="a"/>
    <w:uiPriority w:val="34"/>
    <w:qFormat/>
    <w:rsid w:val="00983C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15</cp:revision>
  <cp:lastPrinted>2020-04-04T02:18:00Z</cp:lastPrinted>
  <dcterms:created xsi:type="dcterms:W3CDTF">2020-04-03T04:10:00Z</dcterms:created>
  <dcterms:modified xsi:type="dcterms:W3CDTF">2024-10-22T07:28:00Z</dcterms:modified>
</cp:coreProperties>
</file>