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3C4" w:rsidRPr="00C964B4" w:rsidRDefault="00A4220E" w:rsidP="00C964B4">
      <w:pPr>
        <w:spacing w:line="400" w:lineRule="exact"/>
        <w:jc w:val="center"/>
        <w:rPr>
          <w:rFonts w:ascii="メイリオ" w:eastAsia="メイリオ" w:hAnsi="メイリオ"/>
          <w:sz w:val="22"/>
        </w:rPr>
      </w:pPr>
      <w:r w:rsidRPr="00C964B4">
        <w:rPr>
          <w:rFonts w:ascii="メイリオ" w:eastAsia="メイリオ" w:hAnsi="メイリオ" w:hint="eastAsia"/>
          <w:b/>
          <w:sz w:val="24"/>
        </w:rPr>
        <w:t>中小企業信用保険法第２条第５項第５</w:t>
      </w:r>
      <w:r w:rsidR="00350304" w:rsidRPr="00C964B4">
        <w:rPr>
          <w:rFonts w:ascii="メイリオ" w:eastAsia="メイリオ" w:hAnsi="メイリオ" w:hint="eastAsia"/>
          <w:b/>
          <w:sz w:val="24"/>
        </w:rPr>
        <w:t>号</w:t>
      </w:r>
      <w:r w:rsidRPr="00C964B4">
        <w:rPr>
          <w:rFonts w:ascii="メイリオ" w:eastAsia="メイリオ" w:hAnsi="メイリオ" w:hint="eastAsia"/>
          <w:b/>
          <w:sz w:val="24"/>
        </w:rPr>
        <w:t>（</w:t>
      </w:r>
      <w:r w:rsidR="00983802">
        <w:rPr>
          <w:rFonts w:ascii="メイリオ" w:eastAsia="メイリオ" w:hAnsi="メイリオ" w:hint="eastAsia"/>
          <w:b/>
          <w:sz w:val="24"/>
        </w:rPr>
        <w:t>ハ</w:t>
      </w:r>
      <w:r w:rsidRPr="00C964B4">
        <w:rPr>
          <w:rFonts w:ascii="メイリオ" w:eastAsia="メイリオ" w:hAnsi="メイリオ" w:hint="eastAsia"/>
          <w:b/>
          <w:sz w:val="24"/>
        </w:rPr>
        <w:t>ー１）</w:t>
      </w:r>
      <w:r w:rsidR="00350304" w:rsidRPr="00C964B4">
        <w:rPr>
          <w:rFonts w:ascii="メイリオ" w:eastAsia="メイリオ" w:hAnsi="メイリオ" w:hint="eastAsia"/>
          <w:b/>
          <w:sz w:val="24"/>
        </w:rPr>
        <w:t>認定</w:t>
      </w:r>
      <w:r w:rsidRPr="00C964B4">
        <w:rPr>
          <w:rFonts w:ascii="メイリオ" w:eastAsia="メイリオ" w:hAnsi="メイリオ" w:hint="eastAsia"/>
          <w:b/>
          <w:sz w:val="24"/>
        </w:rPr>
        <w:t>チェックシート（業種関係）</w:t>
      </w:r>
    </w:p>
    <w:p w:rsidR="00350304" w:rsidRDefault="00350304" w:rsidP="00350304">
      <w:pPr>
        <w:spacing w:line="400" w:lineRule="exact"/>
        <w:rPr>
          <w:rFonts w:ascii="メイリオ" w:eastAsia="メイリオ" w:hAnsi="メイリオ"/>
          <w:sz w:val="24"/>
        </w:rPr>
      </w:pPr>
    </w:p>
    <w:p w:rsidR="00C964B4" w:rsidRDefault="00C964B4" w:rsidP="00350304">
      <w:pPr>
        <w:spacing w:line="400" w:lineRule="exact"/>
        <w:rPr>
          <w:rFonts w:ascii="メイリオ" w:eastAsia="メイリオ" w:hAnsi="メイリオ"/>
          <w:sz w:val="24"/>
        </w:rPr>
      </w:pPr>
      <w:r>
        <w:rPr>
          <w:rFonts w:ascii="メイリオ" w:eastAsia="メイリオ" w:hAnsi="メイリオ" w:hint="eastAsia"/>
          <w:sz w:val="24"/>
        </w:rPr>
        <w:t>次のすべてに該当すること</w:t>
      </w:r>
    </w:p>
    <w:p w:rsidR="00C964B4" w:rsidRDefault="00C964B4" w:rsidP="00350304">
      <w:pPr>
        <w:spacing w:line="400" w:lineRule="exact"/>
        <w:rPr>
          <w:rFonts w:ascii="メイリオ" w:eastAsia="メイリオ" w:hAnsi="メイリオ"/>
          <w:sz w:val="24"/>
        </w:rPr>
      </w:pPr>
    </w:p>
    <w:p w:rsidR="00C964B4" w:rsidRDefault="00C964B4" w:rsidP="00C964B4">
      <w:pPr>
        <w:spacing w:line="400" w:lineRule="exact"/>
        <w:ind w:left="240" w:hangingChars="100" w:hanging="240"/>
        <w:rPr>
          <w:rFonts w:ascii="メイリオ" w:eastAsia="メイリオ" w:hAnsi="メイリオ"/>
          <w:sz w:val="24"/>
        </w:rPr>
      </w:pPr>
      <w:r>
        <w:rPr>
          <w:rFonts w:ascii="メイリオ" w:eastAsia="メイリオ" w:hAnsi="メイリオ" w:hint="eastAsia"/>
          <w:sz w:val="24"/>
        </w:rPr>
        <w:t>１．中小企業信用保険法第２条第５項第５号の規定による経済産業大臣の指定を受けた業種に属する事業のみを行う中小企業</w:t>
      </w:r>
      <w:r w:rsidR="00A60A4A">
        <w:rPr>
          <w:rFonts w:ascii="メイリオ" w:eastAsia="メイリオ" w:hAnsi="メイリオ" w:hint="eastAsia"/>
          <w:sz w:val="24"/>
        </w:rPr>
        <w:t>者</w:t>
      </w:r>
      <w:r>
        <w:rPr>
          <w:rFonts w:ascii="メイリオ" w:eastAsia="メイリオ" w:hAnsi="メイリオ" w:hint="eastAsia"/>
          <w:sz w:val="24"/>
        </w:rPr>
        <w:t>であること　←（</w:t>
      </w:r>
      <w:r w:rsidRPr="002E23F3">
        <w:rPr>
          <w:rFonts w:ascii="メイリオ" w:eastAsia="メイリオ" w:hAnsi="メイリオ" w:hint="eastAsia"/>
          <w:sz w:val="24"/>
          <w:u w:val="dotted"/>
        </w:rPr>
        <w:t>可・否</w:t>
      </w:r>
      <w:r>
        <w:rPr>
          <w:rFonts w:ascii="メイリオ" w:eastAsia="メイリオ" w:hAnsi="メイリオ" w:hint="eastAsia"/>
          <w:sz w:val="24"/>
        </w:rPr>
        <w:t>）</w:t>
      </w:r>
    </w:p>
    <w:p w:rsidR="00C964B4" w:rsidRDefault="00C964B4" w:rsidP="000D4F6D">
      <w:pPr>
        <w:spacing w:line="300" w:lineRule="exact"/>
        <w:rPr>
          <w:rFonts w:ascii="メイリオ" w:eastAsia="メイリオ" w:hAnsi="メイリオ"/>
          <w:sz w:val="24"/>
        </w:rPr>
      </w:pPr>
    </w:p>
    <w:p w:rsidR="00C964B4" w:rsidRDefault="00C964B4" w:rsidP="00350304">
      <w:pPr>
        <w:spacing w:line="400" w:lineRule="exact"/>
        <w:rPr>
          <w:rFonts w:ascii="メイリオ" w:eastAsia="メイリオ" w:hAnsi="メイリオ"/>
          <w:sz w:val="24"/>
        </w:rPr>
      </w:pPr>
      <w:r>
        <w:rPr>
          <w:rFonts w:ascii="メイリオ" w:eastAsia="メイリオ" w:hAnsi="メイリオ" w:hint="eastAsia"/>
          <w:sz w:val="24"/>
        </w:rPr>
        <w:t>（表１：事業が属する業種毎の</w:t>
      </w:r>
      <w:r w:rsidR="00430B61">
        <w:rPr>
          <w:rFonts w:ascii="メイリオ" w:eastAsia="メイリオ" w:hAnsi="メイリオ" w:hint="eastAsia"/>
          <w:sz w:val="24"/>
        </w:rPr>
        <w:t>最</w:t>
      </w:r>
      <w:r>
        <w:rPr>
          <w:rFonts w:ascii="メイリオ" w:eastAsia="メイリオ" w:hAnsi="メイリオ" w:hint="eastAsia"/>
          <w:sz w:val="24"/>
        </w:rPr>
        <w:t>近１年間の売上高）</w:t>
      </w:r>
    </w:p>
    <w:tbl>
      <w:tblPr>
        <w:tblStyle w:val="a3"/>
        <w:tblW w:w="0" w:type="auto"/>
        <w:tblLook w:val="04A0" w:firstRow="1" w:lastRow="0" w:firstColumn="1" w:lastColumn="0" w:noHBand="0" w:noVBand="1"/>
      </w:tblPr>
      <w:tblGrid>
        <w:gridCol w:w="3209"/>
        <w:gridCol w:w="3732"/>
        <w:gridCol w:w="2687"/>
      </w:tblGrid>
      <w:tr w:rsidR="00C964B4" w:rsidTr="005551A7">
        <w:tc>
          <w:tcPr>
            <w:tcW w:w="3209" w:type="dxa"/>
            <w:vAlign w:val="center"/>
          </w:tcPr>
          <w:p w:rsidR="00C964B4" w:rsidRDefault="00C964B4" w:rsidP="005551A7">
            <w:pPr>
              <w:spacing w:line="280" w:lineRule="exact"/>
              <w:jc w:val="center"/>
              <w:rPr>
                <w:rFonts w:ascii="メイリオ" w:eastAsia="メイリオ" w:hAnsi="メイリオ"/>
                <w:sz w:val="24"/>
              </w:rPr>
            </w:pPr>
            <w:r>
              <w:rPr>
                <w:rFonts w:ascii="メイリオ" w:eastAsia="メイリオ" w:hAnsi="メイリオ" w:hint="eastAsia"/>
                <w:sz w:val="24"/>
              </w:rPr>
              <w:t>業種（※</w:t>
            </w:r>
            <w:r w:rsidR="005551A7">
              <w:rPr>
                <w:rFonts w:ascii="メイリオ" w:eastAsia="メイリオ" w:hAnsi="メイリオ" w:hint="eastAsia"/>
                <w:sz w:val="24"/>
              </w:rPr>
              <w:t>１）（※２）</w:t>
            </w:r>
          </w:p>
        </w:tc>
        <w:tc>
          <w:tcPr>
            <w:tcW w:w="3732" w:type="dxa"/>
            <w:vAlign w:val="center"/>
          </w:tcPr>
          <w:p w:rsidR="00C964B4" w:rsidRDefault="00430B61" w:rsidP="005551A7">
            <w:pPr>
              <w:spacing w:line="280" w:lineRule="exact"/>
              <w:jc w:val="center"/>
              <w:rPr>
                <w:rFonts w:ascii="メイリオ" w:eastAsia="メイリオ" w:hAnsi="メイリオ"/>
                <w:sz w:val="24"/>
              </w:rPr>
            </w:pPr>
            <w:r>
              <w:rPr>
                <w:rFonts w:ascii="メイリオ" w:eastAsia="メイリオ" w:hAnsi="メイリオ" w:hint="eastAsia"/>
                <w:sz w:val="24"/>
              </w:rPr>
              <w:t>最</w:t>
            </w:r>
            <w:r w:rsidR="005551A7">
              <w:rPr>
                <w:rFonts w:ascii="メイリオ" w:eastAsia="メイリオ" w:hAnsi="メイリオ" w:hint="eastAsia"/>
                <w:sz w:val="24"/>
              </w:rPr>
              <w:t>近１年間の売上高（※３）</w:t>
            </w:r>
          </w:p>
          <w:p w:rsidR="005551A7" w:rsidRDefault="005551A7" w:rsidP="005551A7">
            <w:pPr>
              <w:spacing w:line="280" w:lineRule="exact"/>
              <w:jc w:val="center"/>
              <w:rPr>
                <w:rFonts w:ascii="メイリオ" w:eastAsia="メイリオ" w:hAnsi="メイリオ"/>
                <w:sz w:val="24"/>
              </w:rPr>
            </w:pPr>
            <w:r w:rsidRPr="005551A7">
              <w:rPr>
                <w:rFonts w:ascii="メイリオ" w:eastAsia="メイリオ" w:hAnsi="メイリオ" w:hint="eastAsia"/>
                <w:sz w:val="20"/>
              </w:rPr>
              <w:t>（</w:t>
            </w:r>
            <w:r w:rsidR="000F5765">
              <w:rPr>
                <w:rFonts w:ascii="メイリオ" w:eastAsia="メイリオ" w:hAnsi="メイリオ" w:hint="eastAsia"/>
                <w:sz w:val="20"/>
              </w:rPr>
              <w:t xml:space="preserve">　　</w:t>
            </w:r>
            <w:r w:rsidRPr="005551A7">
              <w:rPr>
                <w:rFonts w:ascii="メイリオ" w:eastAsia="メイリオ" w:hAnsi="メイリオ" w:hint="eastAsia"/>
                <w:sz w:val="20"/>
              </w:rPr>
              <w:t xml:space="preserve">　年　　月～令和　年　　月）</w:t>
            </w:r>
          </w:p>
        </w:tc>
        <w:tc>
          <w:tcPr>
            <w:tcW w:w="2687" w:type="dxa"/>
            <w:vAlign w:val="center"/>
          </w:tcPr>
          <w:p w:rsidR="00C964B4" w:rsidRDefault="005551A7" w:rsidP="005551A7">
            <w:pPr>
              <w:spacing w:line="280" w:lineRule="exact"/>
              <w:jc w:val="center"/>
              <w:rPr>
                <w:rFonts w:ascii="メイリオ" w:eastAsia="メイリオ" w:hAnsi="メイリオ"/>
                <w:sz w:val="24"/>
              </w:rPr>
            </w:pPr>
            <w:r>
              <w:rPr>
                <w:rFonts w:ascii="メイリオ" w:eastAsia="メイリオ" w:hAnsi="メイリオ" w:hint="eastAsia"/>
                <w:sz w:val="24"/>
              </w:rPr>
              <w:t>構成比</w:t>
            </w:r>
          </w:p>
        </w:tc>
      </w:tr>
      <w:tr w:rsidR="00C964B4" w:rsidTr="005551A7">
        <w:tc>
          <w:tcPr>
            <w:tcW w:w="3209" w:type="dxa"/>
            <w:tcBorders>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bottom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tcBorders>
              <w:top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業</w:t>
            </w:r>
          </w:p>
        </w:tc>
        <w:tc>
          <w:tcPr>
            <w:tcW w:w="3732" w:type="dxa"/>
            <w:tcBorders>
              <w:top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tcBorders>
              <w:top w:val="dashSmallGap" w:sz="4" w:space="0" w:color="auto"/>
            </w:tcBorders>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w:t>
            </w:r>
          </w:p>
        </w:tc>
      </w:tr>
      <w:tr w:rsidR="00C964B4" w:rsidTr="005551A7">
        <w:tc>
          <w:tcPr>
            <w:tcW w:w="3209" w:type="dxa"/>
            <w:vAlign w:val="center"/>
          </w:tcPr>
          <w:p w:rsidR="00C964B4" w:rsidRDefault="005551A7" w:rsidP="005551A7">
            <w:pPr>
              <w:spacing w:line="400" w:lineRule="exact"/>
              <w:jc w:val="center"/>
              <w:rPr>
                <w:rFonts w:ascii="メイリオ" w:eastAsia="メイリオ" w:hAnsi="メイリオ"/>
                <w:sz w:val="24"/>
              </w:rPr>
            </w:pPr>
            <w:r>
              <w:rPr>
                <w:rFonts w:ascii="メイリオ" w:eastAsia="メイリオ" w:hAnsi="メイリオ" w:hint="eastAsia"/>
                <w:sz w:val="24"/>
              </w:rPr>
              <w:t>全体の売上高</w:t>
            </w:r>
          </w:p>
        </w:tc>
        <w:tc>
          <w:tcPr>
            <w:tcW w:w="3732" w:type="dxa"/>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円</w:t>
            </w:r>
          </w:p>
        </w:tc>
        <w:tc>
          <w:tcPr>
            <w:tcW w:w="2687" w:type="dxa"/>
            <w:vAlign w:val="center"/>
          </w:tcPr>
          <w:p w:rsidR="00C964B4" w:rsidRDefault="005551A7" w:rsidP="005551A7">
            <w:pPr>
              <w:spacing w:line="400" w:lineRule="exact"/>
              <w:jc w:val="right"/>
              <w:rPr>
                <w:rFonts w:ascii="メイリオ" w:eastAsia="メイリオ" w:hAnsi="メイリオ"/>
                <w:sz w:val="24"/>
              </w:rPr>
            </w:pPr>
            <w:r>
              <w:rPr>
                <w:rFonts w:ascii="メイリオ" w:eastAsia="メイリオ" w:hAnsi="メイリオ" w:hint="eastAsia"/>
                <w:sz w:val="24"/>
              </w:rPr>
              <w:t>１００％</w:t>
            </w:r>
          </w:p>
        </w:tc>
      </w:tr>
    </w:tbl>
    <w:p w:rsidR="00C964B4" w:rsidRDefault="005551A7" w:rsidP="005551A7">
      <w:pPr>
        <w:spacing w:line="400" w:lineRule="exact"/>
        <w:ind w:left="720" w:hangingChars="300" w:hanging="720"/>
        <w:rPr>
          <w:rFonts w:ascii="メイリオ" w:eastAsia="メイリオ" w:hAnsi="メイリオ"/>
          <w:sz w:val="24"/>
        </w:rPr>
      </w:pPr>
      <w:r>
        <w:rPr>
          <w:rFonts w:ascii="メイリオ" w:eastAsia="メイリオ" w:hAnsi="メイリオ" w:hint="eastAsia"/>
          <w:sz w:val="24"/>
        </w:rPr>
        <w:t xml:space="preserve">　※１）業種欄には、営んでいる事業が属する全ての業種（日本標準産業分類の細分類番号と細分類業種名）を記載。細分類業種は全て指定業種に該当することが必要。</w:t>
      </w:r>
    </w:p>
    <w:p w:rsidR="005551A7" w:rsidRDefault="005551A7" w:rsidP="005551A7">
      <w:pPr>
        <w:spacing w:line="400" w:lineRule="exact"/>
        <w:ind w:left="720" w:hangingChars="300" w:hanging="720"/>
        <w:rPr>
          <w:rFonts w:ascii="メイリオ" w:eastAsia="メイリオ" w:hAnsi="メイリオ"/>
          <w:sz w:val="24"/>
        </w:rPr>
      </w:pPr>
      <w:r>
        <w:rPr>
          <w:rFonts w:ascii="メイリオ" w:eastAsia="メイリオ" w:hAnsi="メイリオ" w:hint="eastAsia"/>
          <w:sz w:val="24"/>
        </w:rPr>
        <w:t xml:space="preserve">　</w:t>
      </w:r>
      <w:r w:rsidR="00972925">
        <w:rPr>
          <w:rFonts w:ascii="メイリオ" w:eastAsia="メイリオ" w:hAnsi="メイリオ" w:hint="eastAsia"/>
          <w:sz w:val="24"/>
        </w:rPr>
        <w:t>※</w:t>
      </w:r>
      <w:r>
        <w:rPr>
          <w:rFonts w:ascii="メイリオ" w:eastAsia="メイリオ" w:hAnsi="メイリオ" w:hint="eastAsia"/>
          <w:sz w:val="24"/>
        </w:rPr>
        <w:t>２）指定業種の売上高を合算して記載することも可。</w:t>
      </w:r>
    </w:p>
    <w:p w:rsidR="00CC6DCD" w:rsidRDefault="00CC6DCD" w:rsidP="005551A7">
      <w:pPr>
        <w:spacing w:line="400" w:lineRule="exact"/>
        <w:ind w:left="720" w:hangingChars="300" w:hanging="720"/>
        <w:rPr>
          <w:rFonts w:ascii="メイリオ" w:eastAsia="メイリオ" w:hAnsi="メイリオ"/>
          <w:sz w:val="24"/>
        </w:rPr>
      </w:pPr>
      <w:r>
        <w:rPr>
          <w:rFonts w:ascii="メイリオ" w:eastAsia="メイリオ" w:hAnsi="メイリオ" w:hint="eastAsia"/>
          <w:sz w:val="24"/>
        </w:rPr>
        <w:t xml:space="preserve">　</w:t>
      </w:r>
      <w:r w:rsidR="00972925">
        <w:rPr>
          <w:rFonts w:ascii="メイリオ" w:eastAsia="メイリオ" w:hAnsi="メイリオ" w:hint="eastAsia"/>
          <w:sz w:val="24"/>
        </w:rPr>
        <w:t>※</w:t>
      </w:r>
      <w:r>
        <w:rPr>
          <w:rFonts w:ascii="メイリオ" w:eastAsia="メイリオ" w:hAnsi="メイリオ" w:hint="eastAsia"/>
          <w:sz w:val="24"/>
        </w:rPr>
        <w:t>３）表２における最近３ヶ月間を含む１年間の売上高を記載。</w:t>
      </w:r>
    </w:p>
    <w:p w:rsidR="00C964B4" w:rsidRDefault="00C964B4" w:rsidP="000D4F6D">
      <w:pPr>
        <w:spacing w:line="300" w:lineRule="exact"/>
        <w:rPr>
          <w:rFonts w:ascii="メイリオ" w:eastAsia="メイリオ" w:hAnsi="メイリオ"/>
          <w:sz w:val="24"/>
        </w:rPr>
      </w:pPr>
    </w:p>
    <w:p w:rsidR="003648C8" w:rsidRDefault="003648C8" w:rsidP="00350304">
      <w:pPr>
        <w:spacing w:line="400" w:lineRule="exact"/>
        <w:rPr>
          <w:rFonts w:ascii="メイリオ" w:eastAsia="メイリオ" w:hAnsi="メイリオ"/>
          <w:sz w:val="24"/>
        </w:rPr>
      </w:pPr>
      <w:r>
        <w:rPr>
          <w:rFonts w:ascii="メイリオ" w:eastAsia="メイリオ" w:hAnsi="メイリオ" w:hint="eastAsia"/>
          <w:sz w:val="24"/>
        </w:rPr>
        <w:t>（表２：最近３ヶ月の</w:t>
      </w:r>
      <w:r w:rsidR="00983802">
        <w:rPr>
          <w:rFonts w:ascii="メイリオ" w:eastAsia="メイリオ" w:hAnsi="メイリオ" w:hint="eastAsia"/>
          <w:sz w:val="24"/>
        </w:rPr>
        <w:t>月平均</w:t>
      </w:r>
      <w:r>
        <w:rPr>
          <w:rFonts w:ascii="メイリオ" w:eastAsia="メイリオ" w:hAnsi="メイリオ" w:hint="eastAsia"/>
          <w:sz w:val="24"/>
        </w:rPr>
        <w:t>売上高</w:t>
      </w:r>
      <w:r w:rsidR="00983802">
        <w:rPr>
          <w:rFonts w:ascii="メイリオ" w:eastAsia="メイリオ" w:hAnsi="メイリオ" w:hint="eastAsia"/>
          <w:sz w:val="24"/>
        </w:rPr>
        <w:t>営業利益率</w:t>
      </w:r>
      <w:r>
        <w:rPr>
          <w:rFonts w:ascii="メイリオ" w:eastAsia="メイリオ" w:hAnsi="メイリオ" w:hint="eastAsia"/>
          <w:sz w:val="24"/>
        </w:rPr>
        <w:t>）</w:t>
      </w:r>
    </w:p>
    <w:tbl>
      <w:tblPr>
        <w:tblStyle w:val="a3"/>
        <w:tblW w:w="0" w:type="auto"/>
        <w:tblLook w:val="04A0" w:firstRow="1" w:lastRow="0" w:firstColumn="1" w:lastColumn="0" w:noHBand="0" w:noVBand="1"/>
      </w:tblPr>
      <w:tblGrid>
        <w:gridCol w:w="4814"/>
        <w:gridCol w:w="4814"/>
      </w:tblGrid>
      <w:tr w:rsidR="003648C8" w:rsidTr="003648C8">
        <w:trPr>
          <w:trHeight w:val="723"/>
        </w:trPr>
        <w:tc>
          <w:tcPr>
            <w:tcW w:w="4814" w:type="dxa"/>
            <w:vAlign w:val="center"/>
          </w:tcPr>
          <w:p w:rsidR="00983802" w:rsidRDefault="003648C8" w:rsidP="003648C8">
            <w:pPr>
              <w:spacing w:line="400" w:lineRule="exact"/>
              <w:jc w:val="center"/>
              <w:rPr>
                <w:rFonts w:ascii="メイリオ" w:eastAsia="メイリオ" w:hAnsi="メイリオ"/>
                <w:sz w:val="22"/>
              </w:rPr>
            </w:pPr>
            <w:r w:rsidRPr="00983802">
              <w:rPr>
                <w:rFonts w:ascii="メイリオ" w:eastAsia="メイリオ" w:hAnsi="メイリオ" w:hint="eastAsia"/>
                <w:sz w:val="22"/>
              </w:rPr>
              <w:t>企業全体の最近３ヶ月の</w:t>
            </w:r>
          </w:p>
          <w:p w:rsidR="003648C8" w:rsidRPr="00983802" w:rsidRDefault="00983802" w:rsidP="003648C8">
            <w:pPr>
              <w:spacing w:line="400" w:lineRule="exact"/>
              <w:jc w:val="center"/>
              <w:rPr>
                <w:rFonts w:ascii="メイリオ" w:eastAsia="メイリオ" w:hAnsi="メイリオ"/>
                <w:sz w:val="22"/>
              </w:rPr>
            </w:pPr>
            <w:r w:rsidRPr="00983802">
              <w:rPr>
                <w:rFonts w:ascii="メイリオ" w:eastAsia="メイリオ" w:hAnsi="メイリオ" w:hint="eastAsia"/>
                <w:sz w:val="22"/>
              </w:rPr>
              <w:t>月平均売上高営業利益率</w:t>
            </w:r>
          </w:p>
          <w:p w:rsidR="003648C8" w:rsidRDefault="003648C8" w:rsidP="003648C8">
            <w:pPr>
              <w:spacing w:line="400" w:lineRule="exact"/>
              <w:jc w:val="center"/>
              <w:rPr>
                <w:rFonts w:ascii="メイリオ" w:eastAsia="メイリオ" w:hAnsi="メイリオ"/>
                <w:sz w:val="24"/>
              </w:rPr>
            </w:pPr>
            <w:r w:rsidRPr="003648C8">
              <w:rPr>
                <w:rFonts w:ascii="メイリオ" w:eastAsia="メイリオ" w:hAnsi="メイリオ" w:hint="eastAsia"/>
                <w:sz w:val="22"/>
              </w:rPr>
              <w:t>（令和　年　　月～令和　年　　月）</w:t>
            </w:r>
          </w:p>
        </w:tc>
        <w:tc>
          <w:tcPr>
            <w:tcW w:w="4814" w:type="dxa"/>
            <w:vAlign w:val="center"/>
          </w:tcPr>
          <w:p w:rsidR="003648C8" w:rsidRDefault="003648C8" w:rsidP="003648C8">
            <w:pPr>
              <w:spacing w:line="400" w:lineRule="exact"/>
              <w:rPr>
                <w:rFonts w:ascii="メイリオ" w:eastAsia="メイリオ" w:hAnsi="メイリオ"/>
                <w:sz w:val="24"/>
              </w:rPr>
            </w:pPr>
            <w:r>
              <w:rPr>
                <w:rFonts w:ascii="メイリオ" w:eastAsia="メイリオ" w:hAnsi="メイリオ" w:hint="eastAsia"/>
                <w:sz w:val="24"/>
              </w:rPr>
              <w:t>【Ａ】</w:t>
            </w:r>
          </w:p>
          <w:p w:rsidR="003648C8" w:rsidRDefault="00983802" w:rsidP="003648C8">
            <w:pPr>
              <w:spacing w:line="400" w:lineRule="exact"/>
              <w:jc w:val="right"/>
              <w:rPr>
                <w:rFonts w:ascii="メイリオ" w:eastAsia="メイリオ" w:hAnsi="メイリオ"/>
                <w:sz w:val="24"/>
              </w:rPr>
            </w:pPr>
            <w:r>
              <w:rPr>
                <w:rFonts w:ascii="メイリオ" w:eastAsia="メイリオ" w:hAnsi="メイリオ" w:hint="eastAsia"/>
                <w:sz w:val="24"/>
              </w:rPr>
              <w:t>%</w:t>
            </w:r>
          </w:p>
        </w:tc>
      </w:tr>
    </w:tbl>
    <w:p w:rsidR="003648C8" w:rsidRDefault="003648C8" w:rsidP="000D4F6D">
      <w:pPr>
        <w:spacing w:line="300" w:lineRule="exact"/>
        <w:rPr>
          <w:rFonts w:ascii="メイリオ" w:eastAsia="メイリオ" w:hAnsi="メイリオ"/>
          <w:sz w:val="24"/>
        </w:rPr>
      </w:pPr>
    </w:p>
    <w:p w:rsidR="003648C8" w:rsidRDefault="003648C8" w:rsidP="003648C8">
      <w:pPr>
        <w:spacing w:line="400" w:lineRule="exact"/>
        <w:rPr>
          <w:rFonts w:ascii="メイリオ" w:eastAsia="メイリオ" w:hAnsi="メイリオ"/>
          <w:sz w:val="24"/>
        </w:rPr>
      </w:pPr>
      <w:r>
        <w:rPr>
          <w:rFonts w:ascii="メイリオ" w:eastAsia="メイリオ" w:hAnsi="メイリオ" w:hint="eastAsia"/>
          <w:sz w:val="24"/>
        </w:rPr>
        <w:t>（表３：最近３ヶ月の前年同期の</w:t>
      </w:r>
      <w:r w:rsidR="00983802">
        <w:rPr>
          <w:rFonts w:ascii="メイリオ" w:eastAsia="メイリオ" w:hAnsi="メイリオ" w:hint="eastAsia"/>
          <w:sz w:val="24"/>
        </w:rPr>
        <w:t>月平均売上高営業利益率</w:t>
      </w:r>
      <w:r>
        <w:rPr>
          <w:rFonts w:ascii="メイリオ" w:eastAsia="メイリオ" w:hAnsi="メイリオ" w:hint="eastAsia"/>
          <w:sz w:val="24"/>
        </w:rPr>
        <w:t>）</w:t>
      </w:r>
    </w:p>
    <w:tbl>
      <w:tblPr>
        <w:tblStyle w:val="a3"/>
        <w:tblW w:w="0" w:type="auto"/>
        <w:tblLook w:val="04A0" w:firstRow="1" w:lastRow="0" w:firstColumn="1" w:lastColumn="0" w:noHBand="0" w:noVBand="1"/>
      </w:tblPr>
      <w:tblGrid>
        <w:gridCol w:w="4814"/>
        <w:gridCol w:w="4814"/>
      </w:tblGrid>
      <w:tr w:rsidR="003648C8" w:rsidTr="0040249D">
        <w:trPr>
          <w:trHeight w:val="723"/>
        </w:trPr>
        <w:tc>
          <w:tcPr>
            <w:tcW w:w="4814" w:type="dxa"/>
            <w:vAlign w:val="center"/>
          </w:tcPr>
          <w:p w:rsidR="00983802" w:rsidRDefault="003648C8" w:rsidP="0040249D">
            <w:pPr>
              <w:spacing w:line="400" w:lineRule="exact"/>
              <w:jc w:val="center"/>
              <w:rPr>
                <w:rFonts w:ascii="メイリオ" w:eastAsia="メイリオ" w:hAnsi="メイリオ"/>
                <w:sz w:val="24"/>
              </w:rPr>
            </w:pPr>
            <w:r>
              <w:rPr>
                <w:rFonts w:ascii="メイリオ" w:eastAsia="メイリオ" w:hAnsi="メイリオ" w:hint="eastAsia"/>
                <w:sz w:val="24"/>
              </w:rPr>
              <w:t>企業全体の最近３ヶ月の前年同期の</w:t>
            </w:r>
          </w:p>
          <w:p w:rsidR="003648C8" w:rsidRDefault="00983802" w:rsidP="0040249D">
            <w:pPr>
              <w:spacing w:line="400" w:lineRule="exact"/>
              <w:jc w:val="center"/>
              <w:rPr>
                <w:rFonts w:ascii="メイリオ" w:eastAsia="メイリオ" w:hAnsi="メイリオ"/>
                <w:sz w:val="24"/>
              </w:rPr>
            </w:pPr>
            <w:r>
              <w:rPr>
                <w:rFonts w:ascii="メイリオ" w:eastAsia="メイリオ" w:hAnsi="メイリオ" w:hint="eastAsia"/>
                <w:sz w:val="24"/>
              </w:rPr>
              <w:t>月平均売上高営業利益率</w:t>
            </w:r>
          </w:p>
          <w:p w:rsidR="003648C8" w:rsidRDefault="003648C8" w:rsidP="0040249D">
            <w:pPr>
              <w:spacing w:line="400" w:lineRule="exact"/>
              <w:jc w:val="center"/>
              <w:rPr>
                <w:rFonts w:ascii="メイリオ" w:eastAsia="メイリオ" w:hAnsi="メイリオ"/>
                <w:sz w:val="24"/>
              </w:rPr>
            </w:pPr>
            <w:r w:rsidRPr="003648C8">
              <w:rPr>
                <w:rFonts w:ascii="メイリオ" w:eastAsia="メイリオ" w:hAnsi="メイリオ" w:hint="eastAsia"/>
                <w:sz w:val="22"/>
              </w:rPr>
              <w:t>（</w:t>
            </w:r>
            <w:r w:rsidR="00AD4842">
              <w:rPr>
                <w:rFonts w:ascii="メイリオ" w:eastAsia="メイリオ" w:hAnsi="メイリオ" w:hint="eastAsia"/>
                <w:sz w:val="22"/>
              </w:rPr>
              <w:t xml:space="preserve">　　</w:t>
            </w:r>
            <w:r w:rsidRPr="003648C8">
              <w:rPr>
                <w:rFonts w:ascii="メイリオ" w:eastAsia="メイリオ" w:hAnsi="メイリオ" w:hint="eastAsia"/>
                <w:sz w:val="22"/>
              </w:rPr>
              <w:t xml:space="preserve">　年　　月～</w:t>
            </w:r>
            <w:r w:rsidR="00AD4842">
              <w:rPr>
                <w:rFonts w:ascii="メイリオ" w:eastAsia="メイリオ" w:hAnsi="メイリオ" w:hint="eastAsia"/>
                <w:sz w:val="22"/>
              </w:rPr>
              <w:t xml:space="preserve">　　</w:t>
            </w:r>
            <w:r w:rsidRPr="003648C8">
              <w:rPr>
                <w:rFonts w:ascii="メイリオ" w:eastAsia="メイリオ" w:hAnsi="メイリオ" w:hint="eastAsia"/>
                <w:sz w:val="22"/>
              </w:rPr>
              <w:t xml:space="preserve">　年　　月）</w:t>
            </w:r>
          </w:p>
        </w:tc>
        <w:tc>
          <w:tcPr>
            <w:tcW w:w="4814" w:type="dxa"/>
            <w:vAlign w:val="center"/>
          </w:tcPr>
          <w:p w:rsidR="003648C8" w:rsidRDefault="003648C8" w:rsidP="0040249D">
            <w:pPr>
              <w:spacing w:line="400" w:lineRule="exact"/>
              <w:rPr>
                <w:rFonts w:ascii="メイリオ" w:eastAsia="メイリオ" w:hAnsi="メイリオ"/>
                <w:sz w:val="24"/>
              </w:rPr>
            </w:pPr>
            <w:r>
              <w:rPr>
                <w:rFonts w:ascii="メイリオ" w:eastAsia="メイリオ" w:hAnsi="メイリオ" w:hint="eastAsia"/>
                <w:sz w:val="24"/>
              </w:rPr>
              <w:t>【Ｂ】</w:t>
            </w:r>
          </w:p>
          <w:p w:rsidR="003648C8" w:rsidRDefault="00983802" w:rsidP="0040249D">
            <w:pPr>
              <w:spacing w:line="400" w:lineRule="exact"/>
              <w:jc w:val="right"/>
              <w:rPr>
                <w:rFonts w:ascii="メイリオ" w:eastAsia="メイリオ" w:hAnsi="メイリオ"/>
                <w:sz w:val="24"/>
              </w:rPr>
            </w:pPr>
            <w:r>
              <w:rPr>
                <w:rFonts w:ascii="メイリオ" w:eastAsia="メイリオ" w:hAnsi="メイリオ" w:hint="eastAsia"/>
                <w:sz w:val="24"/>
              </w:rPr>
              <w:t>%</w:t>
            </w:r>
            <w:bookmarkStart w:id="0" w:name="_GoBack"/>
            <w:bookmarkEnd w:id="0"/>
          </w:p>
        </w:tc>
      </w:tr>
    </w:tbl>
    <w:p w:rsidR="003648C8" w:rsidRDefault="003648C8" w:rsidP="00350304">
      <w:pPr>
        <w:spacing w:line="400" w:lineRule="exact"/>
        <w:rPr>
          <w:rFonts w:ascii="メイリオ" w:eastAsia="メイリオ" w:hAnsi="メイリオ"/>
          <w:sz w:val="24"/>
        </w:rPr>
      </w:pPr>
    </w:p>
    <w:p w:rsidR="00CC6DCD" w:rsidRDefault="00CC6DCD" w:rsidP="00CC6DCD">
      <w:pPr>
        <w:spacing w:line="400" w:lineRule="exact"/>
        <w:ind w:left="240" w:hangingChars="100" w:hanging="240"/>
        <w:rPr>
          <w:rFonts w:ascii="メイリオ" w:eastAsia="メイリオ" w:hAnsi="メイリオ"/>
          <w:sz w:val="24"/>
        </w:rPr>
      </w:pPr>
      <w:r>
        <w:rPr>
          <w:rFonts w:ascii="メイリオ" w:eastAsia="メイリオ" w:hAnsi="メイリオ" w:hint="eastAsia"/>
          <w:sz w:val="24"/>
        </w:rPr>
        <w:t>２．最近３ヶ月間の企業全体の</w:t>
      </w:r>
      <w:r w:rsidR="00983802">
        <w:rPr>
          <w:rFonts w:ascii="メイリオ" w:eastAsia="メイリオ" w:hAnsi="メイリオ" w:hint="eastAsia"/>
          <w:sz w:val="24"/>
        </w:rPr>
        <w:t>月平均売上高営業利益率の減少率</w:t>
      </w:r>
    </w:p>
    <w:p w:rsidR="00972925" w:rsidRDefault="00972925" w:rsidP="00972925">
      <w:pPr>
        <w:spacing w:line="140" w:lineRule="exact"/>
        <w:ind w:left="240" w:hangingChars="100" w:hanging="240"/>
        <w:rPr>
          <w:rFonts w:ascii="メイリオ" w:eastAsia="メイリオ" w:hAnsi="メイリオ"/>
          <w:sz w:val="24"/>
        </w:rPr>
      </w:pPr>
    </w:p>
    <w:p w:rsidR="00CC6DCD" w:rsidRPr="00CC6DCD" w:rsidRDefault="00CC6DCD" w:rsidP="00972925">
      <w:pPr>
        <w:spacing w:line="240" w:lineRule="exact"/>
        <w:ind w:firstLineChars="500" w:firstLine="1200"/>
        <w:rPr>
          <w:rFonts w:ascii="メイリオ" w:eastAsia="メイリオ" w:hAnsi="メイリオ"/>
          <w:sz w:val="24"/>
        </w:rPr>
      </w:pPr>
      <w:r>
        <w:rPr>
          <w:rFonts w:ascii="メイリオ" w:eastAsia="メイリオ" w:hAnsi="メイリオ" w:hint="eastAsia"/>
          <w:sz w:val="24"/>
        </w:rPr>
        <w:t>【Ｂ】　―　【A】</w:t>
      </w:r>
    </w:p>
    <w:p w:rsidR="00CC6DCD" w:rsidRPr="006835F9" w:rsidRDefault="00CC6DCD" w:rsidP="00972925">
      <w:pPr>
        <w:spacing w:line="240" w:lineRule="exact"/>
        <w:rPr>
          <w:rFonts w:ascii="メイリオ" w:eastAsia="メイリオ" w:hAnsi="メイリオ"/>
          <w:sz w:val="24"/>
        </w:rPr>
      </w:pPr>
      <w:r>
        <w:rPr>
          <w:rFonts w:ascii="メイリオ" w:eastAsia="メイリオ" w:hAnsi="メイリオ" w:hint="eastAsia"/>
          <w:sz w:val="24"/>
        </w:rPr>
        <w:t xml:space="preserve">　　</w:t>
      </w:r>
      <w:r w:rsidR="003648C8">
        <w:rPr>
          <w:rFonts w:ascii="メイリオ" w:eastAsia="メイリオ" w:hAnsi="メイリオ" w:hint="eastAsia"/>
          <w:sz w:val="24"/>
        </w:rPr>
        <w:t xml:space="preserve">　　　</w:t>
      </w:r>
      <w:r w:rsidRPr="006835F9">
        <w:rPr>
          <w:rFonts w:ascii="メイリオ" w:eastAsia="メイリオ" w:hAnsi="メイリオ" w:hint="eastAsia"/>
          <w:b/>
          <w:sz w:val="24"/>
        </w:rPr>
        <w:t>―――――――――</w:t>
      </w:r>
      <w:r>
        <w:rPr>
          <w:rFonts w:ascii="メイリオ" w:eastAsia="メイリオ" w:hAnsi="メイリオ" w:hint="eastAsia"/>
          <w:b/>
          <w:sz w:val="24"/>
        </w:rPr>
        <w:t xml:space="preserve">　</w:t>
      </w:r>
      <w:r w:rsidRPr="006835F9">
        <w:rPr>
          <w:rFonts w:ascii="メイリオ" w:eastAsia="メイリオ" w:hAnsi="メイリオ" w:hint="eastAsia"/>
          <w:sz w:val="24"/>
        </w:rPr>
        <w:t>×</w:t>
      </w:r>
      <w:r w:rsidR="003648C8">
        <w:rPr>
          <w:rFonts w:ascii="メイリオ" w:eastAsia="メイリオ" w:hAnsi="メイリオ" w:hint="eastAsia"/>
          <w:sz w:val="24"/>
        </w:rPr>
        <w:t>１００</w:t>
      </w:r>
      <w:r>
        <w:rPr>
          <w:rFonts w:ascii="メイリオ" w:eastAsia="メイリオ" w:hAnsi="メイリオ" w:hint="eastAsia"/>
          <w:sz w:val="24"/>
        </w:rPr>
        <w:t>＝</w:t>
      </w:r>
      <w:r w:rsidR="003648C8">
        <w:rPr>
          <w:rFonts w:ascii="メイリオ" w:eastAsia="メイリオ" w:hAnsi="メイリオ" w:hint="eastAsia"/>
          <w:sz w:val="24"/>
        </w:rPr>
        <w:t xml:space="preserve">　</w:t>
      </w:r>
      <w:r w:rsidR="003648C8" w:rsidRPr="003648C8">
        <w:rPr>
          <w:rFonts w:ascii="メイリオ" w:eastAsia="メイリオ" w:hAnsi="メイリオ" w:hint="eastAsia"/>
          <w:sz w:val="24"/>
          <w:u w:val="dotted"/>
        </w:rPr>
        <w:t>減少率　　　　　％</w:t>
      </w:r>
      <w:r w:rsidR="003648C8">
        <w:rPr>
          <w:rFonts w:ascii="メイリオ" w:eastAsia="メイリオ" w:hAnsi="メイリオ" w:hint="eastAsia"/>
          <w:sz w:val="24"/>
        </w:rPr>
        <w:t xml:space="preserve">　←（</w:t>
      </w:r>
      <w:r w:rsidR="003648C8" w:rsidRPr="002E23F3">
        <w:rPr>
          <w:rFonts w:ascii="メイリオ" w:eastAsia="メイリオ" w:hAnsi="メイリオ" w:hint="eastAsia"/>
          <w:sz w:val="24"/>
          <w:u w:val="dotted"/>
        </w:rPr>
        <w:t>可・否</w:t>
      </w:r>
      <w:r w:rsidR="003648C8">
        <w:rPr>
          <w:rFonts w:ascii="メイリオ" w:eastAsia="メイリオ" w:hAnsi="メイリオ" w:hint="eastAsia"/>
          <w:sz w:val="24"/>
        </w:rPr>
        <w:t>）</w:t>
      </w:r>
    </w:p>
    <w:p w:rsidR="00C15D5D" w:rsidRPr="000D4F6D" w:rsidRDefault="00CC6DCD" w:rsidP="00972925">
      <w:pPr>
        <w:spacing w:line="240" w:lineRule="exact"/>
        <w:ind w:firstLineChars="200" w:firstLine="480"/>
        <w:rPr>
          <w:rFonts w:ascii="メイリオ" w:eastAsia="メイリオ" w:hAnsi="メイリオ"/>
          <w:sz w:val="24"/>
          <w:u w:val="dotted"/>
        </w:rPr>
      </w:pPr>
      <w:r>
        <w:rPr>
          <w:rFonts w:ascii="メイリオ" w:eastAsia="メイリオ" w:hAnsi="メイリオ" w:hint="eastAsia"/>
          <w:sz w:val="24"/>
        </w:rPr>
        <w:t xml:space="preserve">　　</w:t>
      </w:r>
      <w:r w:rsidR="003648C8">
        <w:rPr>
          <w:rFonts w:ascii="メイリオ" w:eastAsia="メイリオ" w:hAnsi="メイリオ" w:hint="eastAsia"/>
          <w:sz w:val="24"/>
        </w:rPr>
        <w:t xml:space="preserve">　　　</w:t>
      </w:r>
      <w:r>
        <w:rPr>
          <w:rFonts w:ascii="メイリオ" w:eastAsia="メイリオ" w:hAnsi="メイリオ" w:hint="eastAsia"/>
          <w:sz w:val="24"/>
        </w:rPr>
        <w:t xml:space="preserve">　</w:t>
      </w:r>
      <w:r w:rsidR="003648C8">
        <w:rPr>
          <w:rFonts w:ascii="メイリオ" w:eastAsia="メイリオ" w:hAnsi="メイリオ" w:hint="eastAsia"/>
          <w:sz w:val="24"/>
        </w:rPr>
        <w:t>【</w:t>
      </w:r>
      <w:r>
        <w:rPr>
          <w:rFonts w:ascii="メイリオ" w:eastAsia="メイリオ" w:hAnsi="メイリオ" w:hint="eastAsia"/>
          <w:sz w:val="24"/>
        </w:rPr>
        <w:t>Ｂ</w:t>
      </w:r>
      <w:r w:rsidR="003648C8">
        <w:rPr>
          <w:rFonts w:ascii="メイリオ" w:eastAsia="メイリオ" w:hAnsi="メイリオ" w:hint="eastAsia"/>
          <w:sz w:val="24"/>
        </w:rPr>
        <w:t>】</w:t>
      </w:r>
    </w:p>
    <w:p w:rsidR="00C15D5D" w:rsidRDefault="00C15D5D" w:rsidP="00C15D5D">
      <w:pPr>
        <w:spacing w:line="400" w:lineRule="exact"/>
        <w:rPr>
          <w:rFonts w:ascii="メイリオ" w:eastAsia="メイリオ" w:hAnsi="メイリオ"/>
          <w:sz w:val="24"/>
        </w:rPr>
      </w:pPr>
    </w:p>
    <w:p w:rsidR="00C15D5D" w:rsidRDefault="00C15D5D" w:rsidP="00C15D5D">
      <w:pPr>
        <w:spacing w:line="400" w:lineRule="exact"/>
        <w:rPr>
          <w:rFonts w:ascii="メイリオ" w:eastAsia="メイリオ" w:hAnsi="メイリオ"/>
          <w:sz w:val="24"/>
        </w:rPr>
      </w:pPr>
      <w:r>
        <w:rPr>
          <w:rFonts w:ascii="メイリオ" w:eastAsia="メイリオ" w:hAnsi="メイリオ" w:hint="eastAsia"/>
          <w:sz w:val="24"/>
        </w:rPr>
        <w:t>上記の</w:t>
      </w:r>
      <w:r w:rsidR="000D4F6D">
        <w:rPr>
          <w:rFonts w:ascii="メイリオ" w:eastAsia="メイリオ" w:hAnsi="メイリオ" w:hint="eastAsia"/>
          <w:sz w:val="24"/>
        </w:rPr>
        <w:t>とおり</w:t>
      </w:r>
      <w:r>
        <w:rPr>
          <w:rFonts w:ascii="メイリオ" w:eastAsia="メイリオ" w:hAnsi="メイリオ" w:hint="eastAsia"/>
          <w:sz w:val="24"/>
        </w:rPr>
        <w:t>、当社の社内管理資料の内容と相違ありません。</w:t>
      </w:r>
    </w:p>
    <w:p w:rsidR="00C15D5D" w:rsidRDefault="00C15D5D" w:rsidP="00C15D5D">
      <w:pPr>
        <w:spacing w:line="400" w:lineRule="exact"/>
        <w:ind w:firstLineChars="100" w:firstLine="240"/>
        <w:rPr>
          <w:rFonts w:ascii="メイリオ" w:eastAsia="メイリオ" w:hAnsi="メイリオ"/>
          <w:sz w:val="24"/>
        </w:rPr>
      </w:pPr>
      <w:r>
        <w:rPr>
          <w:rFonts w:ascii="メイリオ" w:eastAsia="メイリオ" w:hAnsi="メイリオ" w:hint="eastAsia"/>
          <w:sz w:val="24"/>
        </w:rPr>
        <w:t>令和　　年　　月　　日</w:t>
      </w:r>
    </w:p>
    <w:p w:rsidR="00C15D5D" w:rsidRDefault="00C15D5D" w:rsidP="000D4F6D">
      <w:pPr>
        <w:spacing w:line="360" w:lineRule="exact"/>
        <w:ind w:firstLineChars="2000" w:firstLine="4800"/>
        <w:rPr>
          <w:rFonts w:ascii="メイリオ" w:eastAsia="メイリオ" w:hAnsi="メイリオ"/>
          <w:sz w:val="24"/>
        </w:rPr>
      </w:pPr>
      <w:r>
        <w:rPr>
          <w:rFonts w:ascii="メイリオ" w:eastAsia="メイリオ" w:hAnsi="メイリオ" w:hint="eastAsia"/>
          <w:sz w:val="24"/>
        </w:rPr>
        <w:t>申請者</w:t>
      </w:r>
    </w:p>
    <w:p w:rsidR="00C15D5D" w:rsidRDefault="00C15D5D" w:rsidP="000D4F6D">
      <w:pPr>
        <w:spacing w:line="360" w:lineRule="exact"/>
        <w:rPr>
          <w:rFonts w:ascii="メイリオ" w:eastAsia="メイリオ" w:hAnsi="メイリオ"/>
          <w:sz w:val="24"/>
        </w:rPr>
      </w:pPr>
      <w:r>
        <w:rPr>
          <w:rFonts w:ascii="メイリオ" w:eastAsia="メイリオ" w:hAnsi="メイリオ" w:hint="eastAsia"/>
          <w:sz w:val="24"/>
        </w:rPr>
        <w:t xml:space="preserve">　　　　　　　　　　　　　　　　　　　　　住　所</w:t>
      </w:r>
    </w:p>
    <w:p w:rsidR="00C15D5D" w:rsidRPr="00C15D5D" w:rsidRDefault="00C15D5D" w:rsidP="000D4F6D">
      <w:pPr>
        <w:spacing w:line="360" w:lineRule="exact"/>
        <w:ind w:firstLineChars="2100" w:firstLine="5040"/>
        <w:rPr>
          <w:rFonts w:ascii="メイリオ" w:eastAsia="メイリオ" w:hAnsi="メイリオ"/>
          <w:sz w:val="24"/>
        </w:rPr>
      </w:pPr>
      <w:r>
        <w:rPr>
          <w:rFonts w:ascii="メイリオ" w:eastAsia="メイリオ" w:hAnsi="メイリオ" w:hint="eastAsia"/>
          <w:sz w:val="24"/>
        </w:rPr>
        <w:t>氏　名　　　　　　　　　　　　　　　㊞</w:t>
      </w:r>
    </w:p>
    <w:sectPr w:rsidR="00C15D5D" w:rsidRPr="00C15D5D" w:rsidSect="00C15D5D">
      <w:pgSz w:w="11906" w:h="16838"/>
      <w:pgMar w:top="397" w:right="1134" w:bottom="45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304"/>
    <w:rsid w:val="000D4F6D"/>
    <w:rsid w:val="000F5765"/>
    <w:rsid w:val="002E23F3"/>
    <w:rsid w:val="00350304"/>
    <w:rsid w:val="003648C8"/>
    <w:rsid w:val="00390DEA"/>
    <w:rsid w:val="00430B61"/>
    <w:rsid w:val="005551A7"/>
    <w:rsid w:val="006835F9"/>
    <w:rsid w:val="00887D79"/>
    <w:rsid w:val="00972925"/>
    <w:rsid w:val="00983802"/>
    <w:rsid w:val="009F43C4"/>
    <w:rsid w:val="00A4220E"/>
    <w:rsid w:val="00A60A4A"/>
    <w:rsid w:val="00AD4842"/>
    <w:rsid w:val="00C15D5D"/>
    <w:rsid w:val="00C964B4"/>
    <w:rsid w:val="00CC6DCD"/>
    <w:rsid w:val="00DE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F76BC6"/>
  <w15:chartTrackingRefBased/>
  <w15:docId w15:val="{4E56DF0D-89E7-4E5E-90AC-EA0BB0C5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108</Words>
  <Characters>619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10</cp:revision>
  <dcterms:created xsi:type="dcterms:W3CDTF">2020-04-03T10:37:00Z</dcterms:created>
  <dcterms:modified xsi:type="dcterms:W3CDTF">2024-10-23T05:24:00Z</dcterms:modified>
</cp:coreProperties>
</file>